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4274" w:rsidRPr="00CA19BC" w:rsidRDefault="00CA19BC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AE03" wp14:editId="4EE7B0C9">
                <wp:simplePos x="0" y="0"/>
                <wp:positionH relativeFrom="column">
                  <wp:posOffset>-481965</wp:posOffset>
                </wp:positionH>
                <wp:positionV relativeFrom="paragraph">
                  <wp:posOffset>-800101</wp:posOffset>
                </wp:positionV>
                <wp:extent cx="422910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B2" w:rsidRPr="00701814" w:rsidRDefault="00701814" w:rsidP="009952B2">
                            <w:pPr>
                              <w:pStyle w:val="BasicParagraph"/>
                              <w:suppressAutoHyphens/>
                              <w:spacing w:after="624"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</w:pPr>
                            <w:r w:rsidRPr="00701814"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  <w:t xml:space="preserve">Menu Planning Tool </w:t>
                            </w:r>
                            <w:r w:rsidR="00CA19BC">
                              <w:rPr>
                                <w:rFonts w:ascii="Calibri" w:hAnsi="Calibri" w:cs="Calibri"/>
                                <w:b/>
                                <w:bCs/>
                                <w:color w:val="E2007C"/>
                                <w:sz w:val="72"/>
                                <w:szCs w:val="76"/>
                              </w:rPr>
                              <w:t>(snacks)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5pt;margin-top:-63pt;width:33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" filled="f" stroked="f">
                <v:textbox>
                  <w:txbxContent>
                    <w:p w:rsidR="009952B2" w:rsidRPr="00701814" w:rsidRDefault="00701814" w:rsidP="009952B2">
                      <w:pPr>
                        <w:pStyle w:val="BasicParagraph"/>
                        <w:suppressAutoHyphens/>
                        <w:spacing w:after="624" w:line="192" w:lineRule="auto"/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</w:pPr>
                      <w:r w:rsidRPr="00701814"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  <w:t xml:space="preserve">Menu Planning Tool </w:t>
                      </w:r>
                      <w:r w:rsidR="00CA19BC">
                        <w:rPr>
                          <w:rFonts w:ascii="Calibri" w:hAnsi="Calibri" w:cs="Calibri"/>
                          <w:b/>
                          <w:bCs/>
                          <w:color w:val="E2007C"/>
                          <w:sz w:val="72"/>
                          <w:szCs w:val="76"/>
                        </w:rPr>
                        <w:t>(snacks)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107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615"/>
        <w:gridCol w:w="1606"/>
        <w:gridCol w:w="1606"/>
        <w:gridCol w:w="1606"/>
        <w:gridCol w:w="1606"/>
      </w:tblGrid>
      <w:tr w:rsidR="00701814" w:rsidTr="00DC78AE">
        <w:trPr>
          <w:trHeight w:hRule="exact" w:val="589"/>
          <w:jc w:val="center"/>
        </w:trPr>
        <w:tc>
          <w:tcPr>
            <w:tcW w:w="1609" w:type="dxa"/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ime of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06" w:type="dxa"/>
            <w:shd w:val="clear" w:color="auto" w:fill="83C66C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 xml:space="preserve">uit 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egetables</w:t>
            </w:r>
          </w:p>
          <w:p w:rsidR="00AF009E" w:rsidRDefault="00AF009E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AF009E" w:rsidRDefault="00AF009E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AF009E" w:rsidRDefault="00AF009E">
            <w:pPr>
              <w:widowControl w:val="0"/>
              <w:spacing w:before="31" w:after="0" w:line="264" w:lineRule="exact"/>
              <w:ind w:left="77" w:right="388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06" w:type="dxa"/>
            <w:shd w:val="clear" w:color="auto" w:fill="FFE84F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ra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</w:t>
            </w:r>
          </w:p>
        </w:tc>
        <w:tc>
          <w:tcPr>
            <w:tcW w:w="1606" w:type="dxa"/>
            <w:shd w:val="clear" w:color="auto" w:fill="F7954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</w:rPr>
              <w:t>Pr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ein</w:t>
            </w:r>
          </w:p>
        </w:tc>
        <w:tc>
          <w:tcPr>
            <w:tcW w:w="1606" w:type="dxa"/>
            <w:shd w:val="clear" w:color="auto" w:fill="5EBBEA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ilk and dai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 w:val="restart"/>
            <w:shd w:val="clear" w:color="auto" w:fill="E6E7E8"/>
          </w:tcPr>
          <w:p w:rsidR="00701814" w:rsidRDefault="00701814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ond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  <w:p w:rsidR="00701814" w:rsidRDefault="00701814">
            <w:pPr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b/>
                <w:bCs/>
                <w:color w:val="231F20"/>
              </w:rPr>
            </w:pPr>
          </w:p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ning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/>
            <w:vAlign w:val="center"/>
            <w:hideMark/>
          </w:tcPr>
          <w:p w:rsidR="00701814" w:rsidRDefault="0070181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 w:val="restart"/>
            <w:shd w:val="clear" w:color="auto" w:fill="E6E7E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2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uesd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ning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/>
            <w:vAlign w:val="center"/>
            <w:hideMark/>
          </w:tcPr>
          <w:p w:rsidR="00701814" w:rsidRDefault="0070181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 w:val="restart"/>
            <w:shd w:val="clear" w:color="auto" w:fill="E6E7E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9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ednesd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ning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/>
            <w:vAlign w:val="center"/>
            <w:hideMark/>
          </w:tcPr>
          <w:p w:rsidR="00701814" w:rsidRDefault="0070181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 w:val="restart"/>
            <w:shd w:val="clear" w:color="auto" w:fill="E6E7E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hursd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ning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/>
            <w:vAlign w:val="center"/>
            <w:hideMark/>
          </w:tcPr>
          <w:p w:rsidR="00701814" w:rsidRDefault="0070181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 w:val="restart"/>
            <w:shd w:val="clear" w:color="auto" w:fill="E6E7E8"/>
            <w:hideMark/>
          </w:tcPr>
          <w:p w:rsidR="00701814" w:rsidRDefault="00701814">
            <w:pPr>
              <w:widowControl w:val="0"/>
              <w:spacing w:before="25" w:after="0" w:line="240" w:lineRule="auto"/>
              <w:ind w:left="77" w:right="-20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rid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</w:rPr>
              <w:t>y</w:t>
            </w: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68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ning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  <w:tr w:rsidR="00701814" w:rsidTr="00DC78AE">
        <w:trPr>
          <w:trHeight w:hRule="exact" w:val="1193"/>
          <w:jc w:val="center"/>
        </w:trPr>
        <w:tc>
          <w:tcPr>
            <w:tcW w:w="1609" w:type="dxa"/>
            <w:vMerge/>
            <w:vAlign w:val="center"/>
            <w:hideMark/>
          </w:tcPr>
          <w:p w:rsidR="00701814" w:rsidRDefault="00701814">
            <w:pPr>
              <w:spacing w:after="0" w:line="240" w:lineRule="auto"/>
              <w:rPr>
                <w:rFonts w:ascii="Myriad Pro" w:eastAsia="Myriad Pro" w:hAnsi="Myriad Pro" w:cs="Myriad Pro"/>
                <w:lang w:val="en-US"/>
              </w:rPr>
            </w:pPr>
          </w:p>
        </w:tc>
        <w:tc>
          <w:tcPr>
            <w:tcW w:w="1615" w:type="dxa"/>
            <w:hideMark/>
          </w:tcPr>
          <w:p w:rsidR="00701814" w:rsidRDefault="00701814">
            <w:pPr>
              <w:widowControl w:val="0"/>
              <w:spacing w:before="31" w:after="0" w:line="264" w:lineRule="exact"/>
              <w:ind w:left="77" w:right="533"/>
              <w:rPr>
                <w:rFonts w:ascii="Myriad Pro" w:eastAsia="Myriad Pro" w:hAnsi="Myriad Pro" w:cs="Myriad Pro"/>
                <w:lang w:val="en-US"/>
              </w:rPr>
            </w:pPr>
            <w:r>
              <w:rPr>
                <w:rFonts w:ascii="Myriad Pro" w:eastAsia="Myriad Pro" w:hAnsi="Myriad Pro" w:cs="Myriad Pro"/>
                <w:color w:val="231F20"/>
                <w:spacing w:val="-2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1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</w:rPr>
              <w:t>noon snack</w:t>
            </w:r>
          </w:p>
        </w:tc>
        <w:tc>
          <w:tcPr>
            <w:tcW w:w="1606" w:type="dxa"/>
            <w:shd w:val="clear" w:color="auto" w:fill="CFE7C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FEF9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FED4B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  <w:tc>
          <w:tcPr>
            <w:tcW w:w="1606" w:type="dxa"/>
            <w:shd w:val="clear" w:color="auto" w:fill="C3E1F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01814" w:rsidRDefault="00701814">
            <w:pPr>
              <w:widowControl w:val="0"/>
              <w:rPr>
                <w:lang w:val="en-US"/>
              </w:rPr>
            </w:pPr>
          </w:p>
        </w:tc>
      </w:tr>
    </w:tbl>
    <w:p w:rsidR="00701814" w:rsidRDefault="00701814" w:rsidP="00701814">
      <w:pPr>
        <w:rPr>
          <w:rFonts w:cstheme="minorHAnsi"/>
        </w:rPr>
      </w:pPr>
    </w:p>
    <w:p w:rsidR="00AF009E" w:rsidRDefault="00AF009E" w:rsidP="00701814">
      <w:pPr>
        <w:rPr>
          <w:rFonts w:cstheme="minorHAnsi"/>
        </w:rPr>
      </w:pPr>
    </w:p>
    <w:p w:rsidR="00AF009E" w:rsidRDefault="00AF009E" w:rsidP="00701814">
      <w:pPr>
        <w:rPr>
          <w:rFonts w:cstheme="minorHAnsi"/>
        </w:rPr>
      </w:pPr>
    </w:p>
    <w:p w:rsidR="00AF009E" w:rsidRPr="00AF009E" w:rsidRDefault="00AF009E" w:rsidP="00701814">
      <w:pPr>
        <w:rPr>
          <w:rFonts w:ascii="Verdana" w:hAnsi="Verdana" w:cstheme="minorHAnsi"/>
        </w:rPr>
      </w:pPr>
      <w:r w:rsidRPr="00AF009E">
        <w:rPr>
          <w:rFonts w:ascii="Verdana" w:hAnsi="Verdana" w:cstheme="minorHAnsi"/>
          <w:b/>
        </w:rPr>
        <w:t>Fruit and Veg</w:t>
      </w:r>
      <w:r w:rsidRPr="00AF009E">
        <w:rPr>
          <w:rFonts w:ascii="Verdana" w:hAnsi="Verdana" w:cstheme="minorHAnsi"/>
        </w:rPr>
        <w:t>: - Seasonal mix at each snack</w:t>
      </w:r>
    </w:p>
    <w:p w:rsidR="00AF009E" w:rsidRPr="00AF009E" w:rsidRDefault="00AF009E" w:rsidP="00701814">
      <w:pPr>
        <w:rPr>
          <w:rFonts w:ascii="Verdana" w:hAnsi="Verdana" w:cstheme="minorHAnsi"/>
        </w:rPr>
      </w:pPr>
      <w:r w:rsidRPr="00AF009E">
        <w:rPr>
          <w:rFonts w:ascii="Verdana" w:hAnsi="Verdana" w:cstheme="minorHAnsi"/>
          <w:b/>
        </w:rPr>
        <w:t>Carbohydrate</w:t>
      </w:r>
      <w:r w:rsidRPr="00AF009E">
        <w:rPr>
          <w:rFonts w:ascii="Verdana" w:hAnsi="Verdana" w:cstheme="minorHAnsi"/>
        </w:rPr>
        <w:t>:  Once a day and varied across the week</w:t>
      </w:r>
    </w:p>
    <w:p w:rsidR="00AF009E" w:rsidRPr="00AF009E" w:rsidRDefault="00AF009E" w:rsidP="00701814">
      <w:pPr>
        <w:rPr>
          <w:rFonts w:ascii="Verdana" w:hAnsi="Verdana" w:cstheme="minorHAnsi"/>
        </w:rPr>
      </w:pPr>
      <w:r w:rsidRPr="00AF009E">
        <w:rPr>
          <w:rFonts w:ascii="Verdana" w:hAnsi="Verdana" w:cstheme="minorHAnsi"/>
          <w:b/>
        </w:rPr>
        <w:t>Protein</w:t>
      </w:r>
      <w:r w:rsidRPr="00AF009E">
        <w:rPr>
          <w:rFonts w:ascii="Verdana" w:hAnsi="Verdana" w:cstheme="minorHAnsi"/>
        </w:rPr>
        <w:t>:  Minimum of once a week and oily fish once every 3 weeks</w:t>
      </w:r>
    </w:p>
    <w:p w:rsidR="00AF009E" w:rsidRPr="00AF009E" w:rsidRDefault="00AF009E" w:rsidP="00701814">
      <w:pPr>
        <w:rPr>
          <w:rFonts w:ascii="Verdana" w:hAnsi="Verdana" w:cstheme="minorHAnsi"/>
        </w:rPr>
      </w:pPr>
      <w:r w:rsidRPr="00AF009E">
        <w:rPr>
          <w:rFonts w:ascii="Verdana" w:hAnsi="Verdana" w:cstheme="minorHAnsi"/>
          <w:b/>
        </w:rPr>
        <w:t>Calcium</w:t>
      </w:r>
      <w:r w:rsidRPr="00AF009E">
        <w:rPr>
          <w:rFonts w:ascii="Verdana" w:hAnsi="Verdana" w:cstheme="minorHAnsi"/>
        </w:rPr>
        <w:t>: Once a day and varied across the week</w:t>
      </w:r>
    </w:p>
    <w:p w:rsidR="00AF009E" w:rsidRPr="00AF009E" w:rsidRDefault="00AF009E" w:rsidP="00701814">
      <w:pPr>
        <w:rPr>
          <w:rFonts w:ascii="Verdana" w:hAnsi="Verdana" w:cstheme="minorHAnsi"/>
        </w:rPr>
      </w:pPr>
    </w:p>
    <w:p w:rsidR="00AF009E" w:rsidRPr="00AF009E" w:rsidRDefault="00AF009E" w:rsidP="00701814">
      <w:pPr>
        <w:rPr>
          <w:rFonts w:ascii="Verdana" w:hAnsi="Verdana" w:cstheme="minorHAnsi"/>
        </w:rPr>
      </w:pPr>
      <w:r w:rsidRPr="00AF009E">
        <w:rPr>
          <w:rFonts w:ascii="Verdana" w:hAnsi="Verdana" w:cstheme="minorHAnsi"/>
        </w:rPr>
        <w:t>Refer to the Healthy Snack leaflet for ideas for each food group.</w:t>
      </w:r>
    </w:p>
    <w:p w:rsidR="00AF009E" w:rsidRPr="00AF009E" w:rsidRDefault="00AF009E" w:rsidP="00701814">
      <w:pPr>
        <w:rPr>
          <w:rFonts w:ascii="Verdana" w:hAnsi="Verdana" w:cstheme="minorHAnsi"/>
        </w:rPr>
      </w:pPr>
    </w:p>
    <w:sectPr w:rsidR="00AF009E" w:rsidRPr="00AF009E" w:rsidSect="00CA19BC">
      <w:headerReference w:type="default" r:id="rId8"/>
      <w:footerReference w:type="default" r:id="rId9"/>
      <w:pgSz w:w="11906" w:h="16838"/>
      <w:pgMar w:top="1440" w:right="1440" w:bottom="993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70" w:rsidRDefault="00517470" w:rsidP="009952B2">
      <w:pPr>
        <w:spacing w:after="0" w:line="240" w:lineRule="auto"/>
      </w:pPr>
      <w:r>
        <w:separator/>
      </w:r>
    </w:p>
  </w:endnote>
  <w:endnote w:type="continuationSeparator" w:id="0">
    <w:p w:rsidR="00517470" w:rsidRDefault="00517470" w:rsidP="0099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B2" w:rsidRDefault="007018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5" behindDoc="1" locked="0" layoutInCell="1" allowOverlap="1" wp14:anchorId="7F3FD0E2" wp14:editId="4E3D6383">
          <wp:simplePos x="0" y="0"/>
          <wp:positionH relativeFrom="column">
            <wp:posOffset>-939165</wp:posOffset>
          </wp:positionH>
          <wp:positionV relativeFrom="page">
            <wp:posOffset>9345835</wp:posOffset>
          </wp:positionV>
          <wp:extent cx="1343025" cy="13589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der 5s_part he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6" cy="1360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9BC">
      <w:tab/>
    </w:r>
    <w:r w:rsidR="00CA19BC" w:rsidRPr="00CA19BC">
      <w:rPr>
        <w:rFonts w:ascii="Verdana" w:hAnsi="Verdana"/>
        <w:sz w:val="18"/>
        <w:szCs w:val="20"/>
      </w:rPr>
      <w:t>Each snack is 10% of the child’s daily nutritional requirement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70" w:rsidRDefault="00517470" w:rsidP="009952B2">
      <w:pPr>
        <w:spacing w:after="0" w:line="240" w:lineRule="auto"/>
      </w:pPr>
      <w:r>
        <w:separator/>
      </w:r>
    </w:p>
  </w:footnote>
  <w:footnote w:type="continuationSeparator" w:id="0">
    <w:p w:rsidR="00517470" w:rsidRDefault="00517470" w:rsidP="0099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B2" w:rsidRDefault="00007CE2">
    <w:pPr>
      <w:pStyle w:val="Header"/>
    </w:pPr>
    <w:r>
      <w:rPr>
        <w:rFonts w:ascii="Calibri" w:hAnsi="Calibri" w:cs="Calibri"/>
        <w:noProof/>
        <w:sz w:val="30"/>
        <w:szCs w:val="30"/>
        <w:lang w:eastAsia="en-GB"/>
      </w:rPr>
      <w:drawing>
        <wp:anchor distT="0" distB="0" distL="114300" distR="114300" simplePos="0" relativeHeight="251663359" behindDoc="1" locked="0" layoutInCell="1" allowOverlap="1" wp14:anchorId="2797700A" wp14:editId="77B1E8E0">
          <wp:simplePos x="0" y="0"/>
          <wp:positionH relativeFrom="column">
            <wp:posOffset>4067175</wp:posOffset>
          </wp:positionH>
          <wp:positionV relativeFrom="page">
            <wp:posOffset>117475</wp:posOffset>
          </wp:positionV>
          <wp:extent cx="2343150" cy="9016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_Under_5s_Co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0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2"/>
    <w:rsid w:val="00007CE2"/>
    <w:rsid w:val="00074240"/>
    <w:rsid w:val="00272527"/>
    <w:rsid w:val="002804CA"/>
    <w:rsid w:val="00362E32"/>
    <w:rsid w:val="004319DC"/>
    <w:rsid w:val="004B2EF8"/>
    <w:rsid w:val="00517470"/>
    <w:rsid w:val="00562C81"/>
    <w:rsid w:val="00634274"/>
    <w:rsid w:val="00701814"/>
    <w:rsid w:val="00951281"/>
    <w:rsid w:val="009952B2"/>
    <w:rsid w:val="00AF009E"/>
    <w:rsid w:val="00BE4F7C"/>
    <w:rsid w:val="00C20A3B"/>
    <w:rsid w:val="00C5379F"/>
    <w:rsid w:val="00CA19BC"/>
    <w:rsid w:val="00D505BA"/>
    <w:rsid w:val="00DC78AE"/>
    <w:rsid w:val="00F7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B2"/>
  </w:style>
  <w:style w:type="paragraph" w:styleId="Footer">
    <w:name w:val="footer"/>
    <w:basedOn w:val="Normal"/>
    <w:link w:val="Foot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B2"/>
  </w:style>
  <w:style w:type="paragraph" w:styleId="BalloonText">
    <w:name w:val="Balloon Text"/>
    <w:basedOn w:val="Normal"/>
    <w:link w:val="BalloonTextChar"/>
    <w:uiPriority w:val="99"/>
    <w:semiHidden/>
    <w:unhideWhenUsed/>
    <w:rsid w:val="009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B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52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B2"/>
  </w:style>
  <w:style w:type="paragraph" w:styleId="Footer">
    <w:name w:val="footer"/>
    <w:basedOn w:val="Normal"/>
    <w:link w:val="FooterChar"/>
    <w:uiPriority w:val="99"/>
    <w:unhideWhenUsed/>
    <w:rsid w:val="00995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B2"/>
  </w:style>
  <w:style w:type="paragraph" w:styleId="BalloonText">
    <w:name w:val="Balloon Text"/>
    <w:basedOn w:val="Normal"/>
    <w:link w:val="BalloonTextChar"/>
    <w:uiPriority w:val="99"/>
    <w:semiHidden/>
    <w:unhideWhenUsed/>
    <w:rsid w:val="0099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B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952B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B9D-EFA8-4EB5-83A2-C80F4DE5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E6131656</Template>
  <TotalTime>0</TotalTime>
  <Pages>2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Dave</dc:creator>
  <cp:lastModifiedBy>Whitworth Liz</cp:lastModifiedBy>
  <cp:revision>2</cp:revision>
  <dcterms:created xsi:type="dcterms:W3CDTF">2019-03-26T11:13:00Z</dcterms:created>
  <dcterms:modified xsi:type="dcterms:W3CDTF">2019-03-26T11:13:00Z</dcterms:modified>
</cp:coreProperties>
</file>